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8FE35" w14:textId="77777777" w:rsidR="00BB3705" w:rsidRDefault="00BB3705"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14:paraId="321923DF" w14:textId="0981F9D5" w:rsidR="00BB3705" w:rsidRPr="00BB3705" w:rsidRDefault="00BB370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B3705">
        <w:rPr>
          <w:rFonts w:ascii="Arial" w:hAnsi="Arial" w:cs="Arial"/>
          <w:b/>
          <w:bCs/>
          <w:sz w:val="28"/>
          <w:szCs w:val="28"/>
          <w:u w:val="single"/>
        </w:rPr>
        <w:t>School Governor Role Description</w:t>
      </w:r>
    </w:p>
    <w:p w14:paraId="22775FE8" w14:textId="316DD5E4" w:rsidR="00BB3705" w:rsidRDefault="00BB3705" w:rsidP="00BB3705">
      <w:pPr>
        <w:keepNext/>
        <w:keepLines/>
        <w:spacing w:before="80" w:after="40" w:line="240" w:lineRule="auto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B3705">
        <w:rPr>
          <w:rFonts w:ascii="Arial" w:eastAsia="Times New Roman" w:hAnsi="Arial" w:cs="Arial"/>
          <w:b/>
          <w:sz w:val="24"/>
          <w:szCs w:val="24"/>
        </w:rPr>
        <w:t>Governors work together to:</w:t>
      </w:r>
    </w:p>
    <w:p w14:paraId="5DB356AE" w14:textId="77777777" w:rsidR="008E1F8D" w:rsidRPr="00BB3705" w:rsidRDefault="008E1F8D" w:rsidP="00BB3705">
      <w:pPr>
        <w:keepNext/>
        <w:keepLines/>
        <w:spacing w:before="80" w:after="40" w:line="240" w:lineRule="auto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14:paraId="58A71355" w14:textId="570CB621" w:rsidR="00BB3705" w:rsidRPr="00BB3705" w:rsidRDefault="008E1F8D" w:rsidP="00BB3705">
      <w:pPr>
        <w:numPr>
          <w:ilvl w:val="0"/>
          <w:numId w:val="1"/>
        </w:numPr>
        <w:spacing w:after="6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</w:t>
      </w:r>
      <w:r w:rsidR="00BB3705" w:rsidRPr="00BB3705">
        <w:rPr>
          <w:rFonts w:ascii="Arial" w:eastAsiaTheme="minorEastAsia" w:hAnsi="Arial" w:cs="Arial"/>
          <w:sz w:val="24"/>
          <w:szCs w:val="24"/>
        </w:rPr>
        <w:t>nsur</w:t>
      </w:r>
      <w:r>
        <w:rPr>
          <w:rFonts w:ascii="Arial" w:eastAsiaTheme="minorEastAsia" w:hAnsi="Arial" w:cs="Arial"/>
          <w:sz w:val="24"/>
          <w:szCs w:val="24"/>
        </w:rPr>
        <w:t>e</w:t>
      </w:r>
      <w:r w:rsidR="00BB3705" w:rsidRPr="00BB3705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the school has</w:t>
      </w:r>
      <w:r w:rsidR="00BB3705" w:rsidRPr="00BB3705">
        <w:rPr>
          <w:rFonts w:ascii="Arial" w:eastAsiaTheme="minorEastAsia" w:hAnsi="Arial" w:cs="Arial"/>
          <w:sz w:val="24"/>
          <w:szCs w:val="24"/>
        </w:rPr>
        <w:t xml:space="preserve"> clarity of vision, ethos and strategic direction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1C9D8BBB" w14:textId="50955FD9" w:rsidR="00BB3705" w:rsidRPr="00BB3705" w:rsidRDefault="008E1F8D" w:rsidP="00BB3705">
      <w:pPr>
        <w:numPr>
          <w:ilvl w:val="0"/>
          <w:numId w:val="1"/>
        </w:numPr>
        <w:spacing w:after="6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H</w:t>
      </w:r>
      <w:r w:rsidR="00BB3705" w:rsidRPr="00BB3705">
        <w:rPr>
          <w:rFonts w:ascii="Arial" w:eastAsiaTheme="minorEastAsia" w:hAnsi="Arial" w:cs="Arial"/>
          <w:sz w:val="24"/>
          <w:szCs w:val="24"/>
        </w:rPr>
        <w:t xml:space="preserve">old </w:t>
      </w:r>
      <w:r>
        <w:rPr>
          <w:rFonts w:ascii="Arial" w:eastAsiaTheme="minorEastAsia" w:hAnsi="Arial" w:cs="Arial"/>
          <w:sz w:val="24"/>
          <w:szCs w:val="24"/>
        </w:rPr>
        <w:t>school</w:t>
      </w:r>
      <w:r w:rsidR="00BB3705" w:rsidRPr="00BB3705">
        <w:rPr>
          <w:rFonts w:ascii="Arial" w:eastAsiaTheme="minorEastAsia" w:hAnsi="Arial" w:cs="Arial"/>
          <w:sz w:val="24"/>
          <w:szCs w:val="24"/>
        </w:rPr>
        <w:t xml:space="preserve"> leaders to account for the performance of the </w:t>
      </w:r>
      <w:r>
        <w:rPr>
          <w:rFonts w:ascii="Arial" w:eastAsiaTheme="minorEastAsia" w:hAnsi="Arial" w:cs="Arial"/>
          <w:sz w:val="24"/>
          <w:szCs w:val="24"/>
        </w:rPr>
        <w:t>school and staff.</w:t>
      </w:r>
    </w:p>
    <w:p w14:paraId="63065554" w14:textId="249ADE2E" w:rsidR="00BB3705" w:rsidRPr="00BB3705" w:rsidRDefault="008E1F8D" w:rsidP="00BB3705">
      <w:pPr>
        <w:numPr>
          <w:ilvl w:val="0"/>
          <w:numId w:val="1"/>
        </w:numPr>
        <w:spacing w:after="6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</w:t>
      </w:r>
      <w:r w:rsidR="00BB3705" w:rsidRPr="00BB3705">
        <w:rPr>
          <w:rFonts w:ascii="Arial" w:eastAsiaTheme="minorEastAsia" w:hAnsi="Arial" w:cs="Arial"/>
          <w:sz w:val="24"/>
          <w:szCs w:val="24"/>
        </w:rPr>
        <w:t xml:space="preserve">versee the financial performance of the </w:t>
      </w:r>
      <w:r>
        <w:rPr>
          <w:rFonts w:ascii="Arial" w:eastAsiaTheme="minorEastAsia" w:hAnsi="Arial" w:cs="Arial"/>
          <w:sz w:val="24"/>
          <w:szCs w:val="24"/>
        </w:rPr>
        <w:t>school</w:t>
      </w:r>
      <w:r w:rsidR="00BB3705" w:rsidRPr="00BB3705">
        <w:rPr>
          <w:rFonts w:ascii="Arial" w:eastAsiaTheme="minorEastAsia" w:hAnsi="Arial" w:cs="Arial"/>
          <w:sz w:val="24"/>
          <w:szCs w:val="24"/>
        </w:rPr>
        <w:t xml:space="preserve"> and mak</w:t>
      </w:r>
      <w:r>
        <w:rPr>
          <w:rFonts w:ascii="Arial" w:eastAsiaTheme="minorEastAsia" w:hAnsi="Arial" w:cs="Arial"/>
          <w:sz w:val="24"/>
          <w:szCs w:val="24"/>
        </w:rPr>
        <w:t>e</w:t>
      </w:r>
      <w:r w:rsidR="00BB3705" w:rsidRPr="00BB3705">
        <w:rPr>
          <w:rFonts w:ascii="Arial" w:eastAsiaTheme="minorEastAsia" w:hAnsi="Arial" w:cs="Arial"/>
          <w:sz w:val="24"/>
          <w:szCs w:val="24"/>
        </w:rPr>
        <w:t xml:space="preserve"> sure its money is well spent</w:t>
      </w:r>
    </w:p>
    <w:p w14:paraId="1907683C" w14:textId="77777777" w:rsidR="008E1F8D" w:rsidRDefault="00BB3705" w:rsidP="00BB3705">
      <w:pPr>
        <w:spacing w:before="120" w:after="240" w:line="240" w:lineRule="auto"/>
        <w:rPr>
          <w:rFonts w:ascii="Arial" w:eastAsiaTheme="minorEastAsia" w:hAnsi="Arial" w:cs="Arial"/>
          <w:sz w:val="24"/>
          <w:szCs w:val="24"/>
        </w:rPr>
      </w:pPr>
      <w:r w:rsidRPr="00BB3705">
        <w:rPr>
          <w:rFonts w:ascii="Arial" w:eastAsiaTheme="minorEastAsia" w:hAnsi="Arial" w:cs="Arial"/>
          <w:sz w:val="24"/>
          <w:szCs w:val="24"/>
        </w:rPr>
        <w:t>Governors must also ensure that the governing bo</w:t>
      </w:r>
      <w:r>
        <w:rPr>
          <w:rFonts w:ascii="Arial" w:eastAsiaTheme="minorEastAsia" w:hAnsi="Arial" w:cs="Arial"/>
          <w:sz w:val="24"/>
          <w:szCs w:val="24"/>
        </w:rPr>
        <w:t>ard</w:t>
      </w:r>
      <w:r w:rsidRPr="00BB3705">
        <w:rPr>
          <w:rFonts w:ascii="Arial" w:eastAsiaTheme="minorEastAsia" w:hAnsi="Arial" w:cs="Arial"/>
          <w:sz w:val="24"/>
          <w:szCs w:val="24"/>
        </w:rPr>
        <w:t xml:space="preserve"> complies with all legal and statutory requirements. </w:t>
      </w:r>
    </w:p>
    <w:p w14:paraId="04FA4BEC" w14:textId="1DB3E290" w:rsidR="00BB3705" w:rsidRPr="00BB3705" w:rsidRDefault="00BB3705" w:rsidP="00BB3705">
      <w:pPr>
        <w:spacing w:before="120" w:after="240" w:line="240" w:lineRule="auto"/>
        <w:rPr>
          <w:rFonts w:ascii="Arial" w:eastAsiaTheme="minorEastAsia" w:hAnsi="Arial" w:cs="Arial"/>
          <w:sz w:val="24"/>
          <w:szCs w:val="24"/>
        </w:rPr>
      </w:pPr>
      <w:r w:rsidRPr="00BB3705">
        <w:rPr>
          <w:rFonts w:ascii="Arial" w:eastAsiaTheme="minorEastAsia" w:hAnsi="Arial" w:cs="Arial"/>
          <w:sz w:val="24"/>
          <w:szCs w:val="24"/>
        </w:rPr>
        <w:t xml:space="preserve">Governors should seek the advice of the clerk to the governing board and other professional advice as appropriate. </w:t>
      </w:r>
    </w:p>
    <w:p w14:paraId="113F57DB" w14:textId="17C251AF" w:rsidR="00BB3705" w:rsidRDefault="00BB3705" w:rsidP="00BB3705">
      <w:pPr>
        <w:keepNext/>
        <w:keepLines/>
        <w:spacing w:before="40" w:after="40" w:line="240" w:lineRule="auto"/>
        <w:outlineLvl w:val="2"/>
        <w:rPr>
          <w:rFonts w:ascii="Arial" w:eastAsia="Times New Roman" w:hAnsi="Arial" w:cs="Arial"/>
          <w:b/>
          <w:sz w:val="24"/>
          <w:szCs w:val="24"/>
        </w:rPr>
      </w:pPr>
      <w:bookmarkStart w:id="1" w:name="_Hlk48042526"/>
      <w:r w:rsidRPr="00BB3705">
        <w:rPr>
          <w:rFonts w:ascii="Arial" w:eastAsia="Times New Roman" w:hAnsi="Arial" w:cs="Arial"/>
          <w:b/>
          <w:sz w:val="24"/>
          <w:szCs w:val="24"/>
        </w:rPr>
        <w:t>Governing bo</w:t>
      </w:r>
      <w:r>
        <w:rPr>
          <w:rFonts w:ascii="Arial" w:eastAsia="Times New Roman" w:hAnsi="Arial" w:cs="Arial"/>
          <w:b/>
          <w:sz w:val="24"/>
          <w:szCs w:val="24"/>
        </w:rPr>
        <w:t>ard</w:t>
      </w:r>
      <w:r w:rsidRPr="00BB3705">
        <w:rPr>
          <w:rFonts w:ascii="Arial" w:eastAsia="Times New Roman" w:hAnsi="Arial" w:cs="Arial"/>
          <w:b/>
          <w:sz w:val="24"/>
          <w:szCs w:val="24"/>
        </w:rPr>
        <w:t xml:space="preserve"> strategic responsibilities</w:t>
      </w:r>
    </w:p>
    <w:p w14:paraId="14C45A5A" w14:textId="77777777" w:rsidR="008E1F8D" w:rsidRPr="00BB3705" w:rsidRDefault="008E1F8D" w:rsidP="00BB3705">
      <w:pPr>
        <w:keepNext/>
        <w:keepLines/>
        <w:spacing w:before="40" w:after="40" w:line="240" w:lineRule="auto"/>
        <w:outlineLvl w:val="2"/>
        <w:rPr>
          <w:rFonts w:ascii="Arial" w:eastAsia="Times New Roman" w:hAnsi="Arial" w:cs="Arial"/>
          <w:b/>
          <w:sz w:val="24"/>
          <w:szCs w:val="24"/>
        </w:rPr>
      </w:pPr>
    </w:p>
    <w:bookmarkEnd w:id="1"/>
    <w:p w14:paraId="13F2854A" w14:textId="07083D93" w:rsidR="008E1F8D" w:rsidRPr="008E1F8D" w:rsidRDefault="008E1F8D" w:rsidP="008E1F8D">
      <w:pPr>
        <w:pStyle w:val="ListParagraph"/>
        <w:numPr>
          <w:ilvl w:val="0"/>
          <w:numId w:val="6"/>
        </w:numPr>
        <w:spacing w:after="8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Support and challenge the </w:t>
      </w:r>
      <w:r w:rsidR="00BB3705" w:rsidRPr="008E1F8D">
        <w:rPr>
          <w:rFonts w:ascii="Arial" w:eastAsiaTheme="minorEastAsia" w:hAnsi="Arial" w:cs="Arial"/>
          <w:color w:val="000000" w:themeColor="text1"/>
          <w:sz w:val="24"/>
          <w:szCs w:val="24"/>
        </w:rPr>
        <w:t>Headteacher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who is</w:t>
      </w:r>
      <w:r w:rsidR="00BB3705" w:rsidRPr="008E1F8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responsible for day-to-day management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, whilst providing strategic support and input for the school.</w:t>
      </w:r>
      <w:r w:rsidR="00BB3705" w:rsidRPr="008E1F8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bookmarkStart w:id="2" w:name="_Hlk48040655"/>
    </w:p>
    <w:p w14:paraId="461A2C19" w14:textId="01CC4152" w:rsidR="00BB3705" w:rsidRPr="008E1F8D" w:rsidRDefault="00BB3705" w:rsidP="008E1F8D">
      <w:pPr>
        <w:pStyle w:val="ListParagraph"/>
        <w:numPr>
          <w:ilvl w:val="0"/>
          <w:numId w:val="6"/>
        </w:numPr>
        <w:spacing w:after="80" w:line="240" w:lineRule="auto"/>
        <w:rPr>
          <w:rFonts w:ascii="Arial" w:eastAsiaTheme="majorEastAsia" w:hAnsi="Arial" w:cs="Arial"/>
          <w:b/>
          <w:color w:val="2E74B5" w:themeColor="accent5" w:themeShade="BF"/>
          <w:sz w:val="24"/>
          <w:szCs w:val="24"/>
        </w:rPr>
      </w:pPr>
      <w:r w:rsidRPr="008E1F8D">
        <w:rPr>
          <w:rFonts w:ascii="Arial" w:eastAsiaTheme="minorEastAsia" w:hAnsi="Arial" w:cs="Arial"/>
          <w:color w:val="000000" w:themeColor="text1"/>
          <w:sz w:val="24"/>
          <w:szCs w:val="24"/>
        </w:rPr>
        <w:t>As such, governors are responsible for:</w:t>
      </w:r>
      <w:bookmarkEnd w:id="2"/>
    </w:p>
    <w:p w14:paraId="751A961E" w14:textId="44DEC733" w:rsidR="00BB3705" w:rsidRPr="00BB3705" w:rsidRDefault="008E1F8D" w:rsidP="00BB370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D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etermining the mission, values and long-term vision for the school</w:t>
      </w:r>
    </w:p>
    <w:p w14:paraId="17FDF157" w14:textId="7E726B35" w:rsidR="00BB3705" w:rsidRPr="00BB3705" w:rsidRDefault="008E1F8D" w:rsidP="00BB370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D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eciding the principles that guide school policies and approving key policies </w:t>
      </w:r>
    </w:p>
    <w:p w14:paraId="04205493" w14:textId="24AAFAF0" w:rsidR="00BB3705" w:rsidRPr="00BB3705" w:rsidRDefault="008E1F8D" w:rsidP="00BB370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3" w:name="_Hlk47968707"/>
      <w:r>
        <w:rPr>
          <w:rFonts w:ascii="Arial" w:eastAsiaTheme="minorEastAsia" w:hAnsi="Arial" w:cs="Arial"/>
          <w:color w:val="000000" w:themeColor="text1"/>
          <w:sz w:val="24"/>
          <w:szCs w:val="24"/>
        </w:rPr>
        <w:t>W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orking with senior leaders to develop a strategy for achieving the vision </w:t>
      </w:r>
    </w:p>
    <w:p w14:paraId="67594731" w14:textId="4324D1CC" w:rsidR="00BB3705" w:rsidRPr="00BB3705" w:rsidRDefault="008E1F8D" w:rsidP="00BB370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4" w:name="_Hlk47968718"/>
      <w:bookmarkEnd w:id="3"/>
      <w:r>
        <w:rPr>
          <w:rFonts w:ascii="Arial" w:eastAsiaTheme="minorEastAsia" w:hAnsi="Arial" w:cs="Arial"/>
          <w:color w:val="000000" w:themeColor="text1"/>
          <w:sz w:val="24"/>
          <w:szCs w:val="24"/>
        </w:rPr>
        <w:t>E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nsuring that parents, pupils, staff and the wider community are involved, consulted and informed as appropriate</w:t>
      </w:r>
    </w:p>
    <w:p w14:paraId="670D210E" w14:textId="3F7EA5ED" w:rsidR="00BB3705" w:rsidRPr="00BB3705" w:rsidRDefault="008E1F8D" w:rsidP="00BB370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5" w:name="_Hlk47968773"/>
      <w:bookmarkEnd w:id="4"/>
      <w:r>
        <w:rPr>
          <w:rFonts w:ascii="Arial" w:eastAsiaTheme="minorEastAsia" w:hAnsi="Arial" w:cs="Arial"/>
          <w:color w:val="000000" w:themeColor="text1"/>
          <w:sz w:val="24"/>
          <w:szCs w:val="24"/>
        </w:rPr>
        <w:t>E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nsuring that all pupils have access to a broad and balanced curriculum such that pupils are</w:t>
      </w:r>
      <w:r w:rsidR="00BB3705" w:rsidRPr="00BB3705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well prepared for the next stage of their education and adult life </w:t>
      </w:r>
    </w:p>
    <w:p w14:paraId="7DB9F265" w14:textId="1E5E2409" w:rsidR="00BB3705" w:rsidRPr="00BB3705" w:rsidRDefault="008E1F8D" w:rsidP="00BB370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6" w:name="_Hlk47968907"/>
      <w:bookmarkEnd w:id="5"/>
      <w:r>
        <w:rPr>
          <w:rFonts w:ascii="Arial" w:eastAsiaTheme="minorEastAsia" w:hAnsi="Arial" w:cs="Arial"/>
          <w:color w:val="000000" w:themeColor="text1"/>
          <w:sz w:val="24"/>
          <w:szCs w:val="24"/>
        </w:rPr>
        <w:t>S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etting the school’s budget and ensuring it is managed effectively together with premises and other resources </w:t>
      </w:r>
    </w:p>
    <w:p w14:paraId="61950480" w14:textId="3B337DEB" w:rsidR="00BB3705" w:rsidRPr="00BB3705" w:rsidRDefault="008E1F8D" w:rsidP="00BB370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7" w:name="_Hlk47968961"/>
      <w:bookmarkEnd w:id="6"/>
      <w:r>
        <w:rPr>
          <w:rFonts w:ascii="Arial" w:eastAsiaTheme="minorEastAsia" w:hAnsi="Arial" w:cs="Arial"/>
          <w:color w:val="000000" w:themeColor="text1"/>
          <w:sz w:val="24"/>
          <w:szCs w:val="24"/>
        </w:rPr>
        <w:t>A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greeing the school’s staffing structure and keeping it under review to ensure it supports delivery of the strategy</w:t>
      </w:r>
    </w:p>
    <w:p w14:paraId="2CDA8D6D" w14:textId="604B7557" w:rsidR="00BB3705" w:rsidRPr="00BB3705" w:rsidRDefault="008E1F8D" w:rsidP="00BB370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8" w:name="_Hlk47968981"/>
      <w:bookmarkEnd w:id="7"/>
      <w:r>
        <w:rPr>
          <w:rFonts w:ascii="Arial" w:eastAsiaTheme="minorEastAsia" w:hAnsi="Arial" w:cs="Arial"/>
          <w:color w:val="000000" w:themeColor="text1"/>
          <w:sz w:val="24"/>
          <w:szCs w:val="24"/>
        </w:rPr>
        <w:t>E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nsuring robust risk management procedures are in place and that risk control measures are appropriate and effective </w:t>
      </w:r>
    </w:p>
    <w:bookmarkEnd w:id="8"/>
    <w:p w14:paraId="577049CA" w14:textId="77777777" w:rsidR="00BB3705" w:rsidRPr="00BB3705" w:rsidRDefault="00BB3705" w:rsidP="00BB3705">
      <w:pPr>
        <w:keepNext/>
        <w:keepLines/>
        <w:spacing w:before="160" w:after="40" w:line="240" w:lineRule="auto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B3705">
        <w:rPr>
          <w:rFonts w:ascii="Arial" w:eastAsia="Times New Roman" w:hAnsi="Arial" w:cs="Arial"/>
          <w:b/>
          <w:sz w:val="24"/>
          <w:szCs w:val="24"/>
        </w:rPr>
        <w:t>Monitoring and evaluating school performance</w:t>
      </w:r>
    </w:p>
    <w:p w14:paraId="09CBB742" w14:textId="77777777" w:rsidR="00BB3705" w:rsidRPr="00BB3705" w:rsidRDefault="00BB3705" w:rsidP="00BB3705">
      <w:pPr>
        <w:spacing w:after="8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9" w:name="_Hlk48040713"/>
      <w:r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Governors must monitor the priorities that have been set to ensure progress is being made by:</w:t>
      </w:r>
    </w:p>
    <w:p w14:paraId="67420F87" w14:textId="671C37FB" w:rsidR="00BB3705" w:rsidRPr="00BB3705" w:rsidRDefault="008E1F8D" w:rsidP="00BB370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10" w:name="_Hlk47969260"/>
      <w:bookmarkEnd w:id="9"/>
      <w:r>
        <w:rPr>
          <w:rFonts w:ascii="Arial" w:eastAsiaTheme="minorEastAsia" w:hAnsi="Arial" w:cs="Arial"/>
          <w:color w:val="000000" w:themeColor="text1"/>
          <w:sz w:val="24"/>
          <w:szCs w:val="24"/>
        </w:rPr>
        <w:t>M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easuring the school’s impact and progress towards its strategic objectives</w:t>
      </w:r>
    </w:p>
    <w:p w14:paraId="6C5AA2DB" w14:textId="4F2AC6B1" w:rsidR="00BB3705" w:rsidRPr="00BB3705" w:rsidRDefault="008E1F8D" w:rsidP="00BB370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E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nsuring the required policies and procedures are in place and the school is operating effectively in line with these policies</w:t>
      </w:r>
    </w:p>
    <w:bookmarkEnd w:id="10"/>
    <w:p w14:paraId="6C268C37" w14:textId="49DBF04C" w:rsidR="00BB3705" w:rsidRPr="00BB3705" w:rsidRDefault="008E1F8D" w:rsidP="00BB370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E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valuating relevant data and feedback provided by school leaders and external reporting on all aspects of school performance</w:t>
      </w:r>
    </w:p>
    <w:p w14:paraId="1DDE001C" w14:textId="7BE4CEE9" w:rsidR="00BB3705" w:rsidRPr="00BB3705" w:rsidRDefault="008E1F8D" w:rsidP="00BB370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A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sking challenging questions of school leaders in order to hold them to account</w:t>
      </w:r>
    </w:p>
    <w:p w14:paraId="68B6FBD3" w14:textId="79D13BD2" w:rsidR="00BB3705" w:rsidRPr="00BB3705" w:rsidRDefault="008E1F8D" w:rsidP="00BB370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11" w:name="_Hlk47365132"/>
      <w:r>
        <w:rPr>
          <w:rFonts w:ascii="Arial" w:eastAsiaTheme="minorEastAsia" w:hAnsi="Arial" w:cs="Arial"/>
          <w:color w:val="000000" w:themeColor="text1"/>
          <w:sz w:val="24"/>
          <w:szCs w:val="24"/>
        </w:rPr>
        <w:t>H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olding the headteacher to account for standards, financial probity and compliance with agreed policies</w:t>
      </w:r>
    </w:p>
    <w:p w14:paraId="4EE7BCB2" w14:textId="378BB77C" w:rsidR="00BB3705" w:rsidRPr="00BB3705" w:rsidRDefault="008E1F8D" w:rsidP="00BB370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12" w:name="_Hlk47365060"/>
      <w:bookmarkEnd w:id="11"/>
      <w:r>
        <w:rPr>
          <w:rFonts w:ascii="Arial" w:eastAsiaTheme="minorEastAsia" w:hAnsi="Arial" w:cs="Arial"/>
          <w:color w:val="000000" w:themeColor="text1"/>
          <w:sz w:val="24"/>
          <w:szCs w:val="24"/>
        </w:rPr>
        <w:t>V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isiting the school to monitor implementation of the strategy and reporting back to the board (this could be in a link governor capacity)</w:t>
      </w:r>
    </w:p>
    <w:p w14:paraId="2B3ED9D9" w14:textId="688B1FDD" w:rsidR="00BB3705" w:rsidRPr="00BB3705" w:rsidRDefault="008E1F8D" w:rsidP="00BB370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Arial" w:eastAsiaTheme="majorEastAsia" w:hAnsi="Arial" w:cs="Arial"/>
          <w:b/>
          <w:color w:val="2E74B5" w:themeColor="accent5" w:themeShade="BF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E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nsuring that there are policies and procedures in place to deal with complaints effectively</w:t>
      </w:r>
      <w:bookmarkEnd w:id="12"/>
    </w:p>
    <w:p w14:paraId="253823DD" w14:textId="77777777" w:rsidR="00BB3705" w:rsidRPr="00BB3705" w:rsidRDefault="00BB3705" w:rsidP="00BB3705">
      <w:pPr>
        <w:keepNext/>
        <w:keepLines/>
        <w:spacing w:before="160" w:after="40" w:line="240" w:lineRule="auto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B3705">
        <w:rPr>
          <w:rFonts w:ascii="Arial" w:eastAsia="Times New Roman" w:hAnsi="Arial" w:cs="Arial"/>
          <w:b/>
          <w:sz w:val="24"/>
          <w:szCs w:val="24"/>
        </w:rPr>
        <w:t>Panels and committees</w:t>
      </w:r>
    </w:p>
    <w:p w14:paraId="75C49A71" w14:textId="77777777" w:rsidR="00BB3705" w:rsidRPr="00BB3705" w:rsidRDefault="00BB3705" w:rsidP="00BB3705">
      <w:pPr>
        <w:spacing w:after="8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When required, governors are expected to serve on panels or committees in order to:</w:t>
      </w:r>
    </w:p>
    <w:p w14:paraId="1265D3FE" w14:textId="3C8D2B73" w:rsidR="00BB3705" w:rsidRPr="00BB3705" w:rsidRDefault="008E1F8D" w:rsidP="00BB370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A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ppoint the headteacher and other senior leaders</w:t>
      </w:r>
    </w:p>
    <w:p w14:paraId="67828353" w14:textId="4310F6BA" w:rsidR="00BB3705" w:rsidRPr="00BB3705" w:rsidRDefault="008E1F8D" w:rsidP="00BB370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A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ppraise the headteacher and make pay recommendations </w:t>
      </w:r>
    </w:p>
    <w:p w14:paraId="14F4EF02" w14:textId="3E1E93DE" w:rsidR="00BB3705" w:rsidRPr="00BB3705" w:rsidRDefault="008E1F8D" w:rsidP="00BB370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H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ear staff grievances and disciplinary matters</w:t>
      </w:r>
    </w:p>
    <w:p w14:paraId="1381C9C4" w14:textId="0BD5140F" w:rsidR="00BB3705" w:rsidRPr="00BB3705" w:rsidRDefault="008E1F8D" w:rsidP="00BB370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R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eview decisions to exclude pupils</w:t>
      </w:r>
    </w:p>
    <w:p w14:paraId="752613DB" w14:textId="2E24ED90" w:rsidR="00BB3705" w:rsidRPr="00BB3705" w:rsidRDefault="008E1F8D" w:rsidP="00BB3705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D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eal with formal complaints</w:t>
      </w:r>
    </w:p>
    <w:p w14:paraId="50D4A67A" w14:textId="4FD75CAE" w:rsidR="00BB3705" w:rsidRPr="00BB3705" w:rsidRDefault="00BB3705" w:rsidP="00BB3705">
      <w:pPr>
        <w:keepNext/>
        <w:keepLines/>
        <w:spacing w:before="160" w:after="40" w:line="240" w:lineRule="auto"/>
        <w:outlineLvl w:val="2"/>
        <w:rPr>
          <w:rFonts w:ascii="Arial" w:eastAsia="Times New Roman" w:hAnsi="Arial" w:cs="Arial"/>
          <w:b/>
          <w:sz w:val="24"/>
          <w:szCs w:val="24"/>
        </w:rPr>
      </w:pPr>
      <w:bookmarkStart w:id="13" w:name="_Hlk48213384"/>
      <w:r w:rsidRPr="00BB3705">
        <w:rPr>
          <w:rFonts w:ascii="Arial" w:eastAsia="Times New Roman" w:hAnsi="Arial" w:cs="Arial"/>
          <w:b/>
          <w:sz w:val="24"/>
          <w:szCs w:val="24"/>
        </w:rPr>
        <w:t>Contribution to the governing bo</w:t>
      </w:r>
      <w:r>
        <w:rPr>
          <w:rFonts w:ascii="Arial" w:eastAsia="Times New Roman" w:hAnsi="Arial" w:cs="Arial"/>
          <w:b/>
          <w:sz w:val="24"/>
          <w:szCs w:val="24"/>
        </w:rPr>
        <w:t>ard</w:t>
      </w:r>
    </w:p>
    <w:p w14:paraId="09038225" w14:textId="738DDC17" w:rsidR="00BB3705" w:rsidRPr="00BB3705" w:rsidRDefault="00BB3705" w:rsidP="00BB3705">
      <w:pPr>
        <w:spacing w:after="8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14" w:name="_Hlk48041191"/>
      <w:bookmarkEnd w:id="13"/>
      <w:r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Governors should ensure that they are making a positive and meaningful contribution to the governing bo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>ard</w:t>
      </w:r>
      <w:r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by:</w:t>
      </w:r>
    </w:p>
    <w:bookmarkEnd w:id="14"/>
    <w:p w14:paraId="66A48787" w14:textId="62E87FF6" w:rsidR="00BB3705" w:rsidRPr="00BB3705" w:rsidRDefault="008E1F8D" w:rsidP="00BB3705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A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ttending meetings (a minimum of 3 full governing board meetings and a number of committee meetings each year), reading papers and preparing questions for senior leaders in advance</w:t>
      </w:r>
    </w:p>
    <w:p w14:paraId="50F027D3" w14:textId="6DEA65EC" w:rsidR="00BB3705" w:rsidRPr="00BB3705" w:rsidRDefault="008E1F8D" w:rsidP="00BB3705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E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stablishing and maintaining professional relationships with senior leaders and colleagues on the board</w:t>
      </w:r>
    </w:p>
    <w:p w14:paraId="2834A511" w14:textId="5B733E3B" w:rsidR="00BB3705" w:rsidRPr="00BB3705" w:rsidRDefault="008E1F8D" w:rsidP="00BB3705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G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etting to know the school, including visiting the school occasionally during school hours </w:t>
      </w:r>
    </w:p>
    <w:p w14:paraId="06AD47BC" w14:textId="4F749F1C" w:rsidR="00BB3705" w:rsidRPr="00BB3705" w:rsidRDefault="008E1F8D" w:rsidP="00BB3705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U</w:t>
      </w:r>
      <w:r w:rsidR="00BB3705"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ndertaking induction training and developing knowledge and skills on an ongoing basis</w:t>
      </w:r>
    </w:p>
    <w:p w14:paraId="40A5A082" w14:textId="77777777" w:rsidR="00BB3705" w:rsidRPr="00BB3705" w:rsidRDefault="00BB3705" w:rsidP="00BB3705">
      <w:pPr>
        <w:keepNext/>
        <w:keepLines/>
        <w:spacing w:before="160" w:after="40" w:line="240" w:lineRule="auto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B3705">
        <w:rPr>
          <w:rFonts w:ascii="Arial" w:eastAsia="Times New Roman" w:hAnsi="Arial" w:cs="Arial"/>
          <w:b/>
          <w:sz w:val="24"/>
          <w:szCs w:val="24"/>
        </w:rPr>
        <w:t>Expenses</w:t>
      </w:r>
    </w:p>
    <w:p w14:paraId="2D0B7152" w14:textId="4AA4C743" w:rsidR="00BB3705" w:rsidRPr="00BB3705" w:rsidRDefault="00BB3705" w:rsidP="00BB3705">
      <w:pPr>
        <w:spacing w:after="24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bookmarkStart w:id="15" w:name="_Hlk48042659"/>
      <w:r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Governors should receive out of pocket expenses incurred as a result of fulfilling their role as governor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  <w:r w:rsidRPr="00BB3705">
        <w:rPr>
          <w:rFonts w:ascii="Arial" w:eastAsiaTheme="minorEastAsia" w:hAnsi="Arial" w:cs="Arial"/>
          <w:color w:val="000000" w:themeColor="text1"/>
          <w:sz w:val="24"/>
          <w:szCs w:val="24"/>
        </w:rPr>
        <w:t>Payments can cover incidental expenses, such as travel and dependency care, but not loss of earnings.</w:t>
      </w:r>
    </w:p>
    <w:bookmarkEnd w:id="15"/>
    <w:p w14:paraId="2B072551" w14:textId="77777777" w:rsidR="00BB3705" w:rsidRPr="00BB3705" w:rsidRDefault="00BB3705" w:rsidP="00BB37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9566542" w14:textId="77777777" w:rsidR="00BB3705" w:rsidRPr="00BB3705" w:rsidRDefault="00BB3705">
      <w:pPr>
        <w:rPr>
          <w:rFonts w:ascii="Arial" w:hAnsi="Arial" w:cs="Arial"/>
          <w:sz w:val="24"/>
          <w:szCs w:val="24"/>
        </w:rPr>
      </w:pPr>
    </w:p>
    <w:sectPr w:rsidR="00BB3705" w:rsidRPr="00BB370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D4689" w14:textId="77777777" w:rsidR="00721FD0" w:rsidRDefault="00721FD0" w:rsidP="00BB3705">
      <w:pPr>
        <w:spacing w:after="0" w:line="240" w:lineRule="auto"/>
      </w:pPr>
      <w:r>
        <w:separator/>
      </w:r>
    </w:p>
  </w:endnote>
  <w:endnote w:type="continuationSeparator" w:id="0">
    <w:p w14:paraId="7AEEE7D0" w14:textId="77777777" w:rsidR="00721FD0" w:rsidRDefault="00721FD0" w:rsidP="00BB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30B1C" w14:textId="4ABC082E" w:rsidR="00BB3705" w:rsidRDefault="00BB3705">
    <w:pPr>
      <w:pStyle w:val="Footer"/>
    </w:pPr>
    <w:r>
      <w:t>SOURCE: NGA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D844A" w14:textId="77777777" w:rsidR="00721FD0" w:rsidRDefault="00721FD0" w:rsidP="00BB3705">
      <w:pPr>
        <w:spacing w:after="0" w:line="240" w:lineRule="auto"/>
      </w:pPr>
      <w:r>
        <w:separator/>
      </w:r>
    </w:p>
  </w:footnote>
  <w:footnote w:type="continuationSeparator" w:id="0">
    <w:p w14:paraId="28762C12" w14:textId="77777777" w:rsidR="00721FD0" w:rsidRDefault="00721FD0" w:rsidP="00BB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4980" w14:textId="72B54E4B" w:rsidR="00BB3705" w:rsidRDefault="00BB3705">
    <w:pPr>
      <w:pStyle w:val="Header"/>
    </w:pPr>
    <w:r>
      <w:rPr>
        <w:noProof/>
        <w:lang w:eastAsia="en-GB"/>
      </w:rPr>
      <w:drawing>
        <wp:inline distT="0" distB="0" distL="0" distR="0" wp14:anchorId="30898211" wp14:editId="55B52267">
          <wp:extent cx="1698449" cy="1258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449" cy="125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795B"/>
    <w:multiLevelType w:val="hybridMultilevel"/>
    <w:tmpl w:val="F33E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2ED"/>
    <w:multiLevelType w:val="hybridMultilevel"/>
    <w:tmpl w:val="970059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3A05DE"/>
    <w:multiLevelType w:val="hybridMultilevel"/>
    <w:tmpl w:val="7D42C45E"/>
    <w:lvl w:ilvl="0" w:tplc="C8ECC40A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23CA"/>
    <w:multiLevelType w:val="hybridMultilevel"/>
    <w:tmpl w:val="6E84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F6AEB"/>
    <w:multiLevelType w:val="hybridMultilevel"/>
    <w:tmpl w:val="00EC9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A0E96"/>
    <w:multiLevelType w:val="hybridMultilevel"/>
    <w:tmpl w:val="913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05"/>
    <w:rsid w:val="000F3C6C"/>
    <w:rsid w:val="003900F3"/>
    <w:rsid w:val="0055564C"/>
    <w:rsid w:val="00721FD0"/>
    <w:rsid w:val="008E1F8D"/>
    <w:rsid w:val="009B3D02"/>
    <w:rsid w:val="00B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9878B"/>
  <w15:chartTrackingRefBased/>
  <w15:docId w15:val="{9BA00D47-C3CA-4D62-9184-B73C0873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05"/>
  </w:style>
  <w:style w:type="paragraph" w:styleId="Footer">
    <w:name w:val="footer"/>
    <w:basedOn w:val="Normal"/>
    <w:link w:val="FooterChar"/>
    <w:uiPriority w:val="99"/>
    <w:unhideWhenUsed/>
    <w:rsid w:val="00BB3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Sharon</dc:creator>
  <cp:keywords/>
  <dc:description/>
  <cp:lastModifiedBy>Jane Valentine</cp:lastModifiedBy>
  <cp:revision>2</cp:revision>
  <dcterms:created xsi:type="dcterms:W3CDTF">2022-06-17T11:49:00Z</dcterms:created>
  <dcterms:modified xsi:type="dcterms:W3CDTF">2022-06-17T11:49:00Z</dcterms:modified>
</cp:coreProperties>
</file>